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1C" w:rsidRDefault="00D36B1C" w:rsidP="00D36B1C">
      <w:pPr>
        <w:suppressAutoHyphens/>
        <w:overflowPunct w:val="0"/>
        <w:autoSpaceDE w:val="0"/>
        <w:jc w:val="center"/>
        <w:rPr>
          <w:b/>
          <w:sz w:val="28"/>
        </w:rPr>
      </w:pPr>
    </w:p>
    <w:p w:rsidR="00D36B1C" w:rsidRDefault="00D36B1C" w:rsidP="00D36B1C">
      <w:pPr>
        <w:suppressAutoHyphens/>
        <w:overflowPunct w:val="0"/>
        <w:autoSpaceDE w:val="0"/>
        <w:rPr>
          <w:b/>
          <w:sz w:val="28"/>
        </w:rPr>
      </w:pPr>
    </w:p>
    <w:p w:rsidR="00D36B1C" w:rsidRDefault="00D36B1C" w:rsidP="00D36B1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36B1C" w:rsidRDefault="00D36B1C" w:rsidP="00D36B1C">
      <w:pPr>
        <w:jc w:val="center"/>
        <w:rPr>
          <w:b/>
          <w:sz w:val="28"/>
        </w:rPr>
      </w:pPr>
      <w:r>
        <w:rPr>
          <w:b/>
          <w:sz w:val="28"/>
        </w:rPr>
        <w:t>АДМИНИСТРАЦИЯ ЗАЙЦЕВСКОГО  СЕЛЬСКОГО ПОСЕЛЕНИЯ</w:t>
      </w:r>
    </w:p>
    <w:p w:rsidR="00D36B1C" w:rsidRDefault="00D36B1C" w:rsidP="00D36B1C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 КИРОВСКОЙ ОБЛАСТИ</w:t>
      </w:r>
    </w:p>
    <w:p w:rsidR="00D36B1C" w:rsidRDefault="00D36B1C" w:rsidP="00D36B1C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</w:p>
    <w:p w:rsidR="00D36B1C" w:rsidRDefault="00D36B1C" w:rsidP="00D36B1C">
      <w:pPr>
        <w:suppressAutoHyphens/>
        <w:overflowPunct w:val="0"/>
        <w:autoSpaceDE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>ПОСТАНОВЛЕНИЕ</w:t>
      </w:r>
    </w:p>
    <w:p w:rsidR="00D36B1C" w:rsidRDefault="00D36B1C" w:rsidP="00D36B1C">
      <w:pPr>
        <w:suppressAutoHyphens/>
        <w:overflowPunct w:val="0"/>
        <w:autoSpaceDE w:val="0"/>
        <w:jc w:val="center"/>
        <w:rPr>
          <w:sz w:val="36"/>
          <w:szCs w:val="43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069"/>
        <w:gridCol w:w="1697"/>
      </w:tblGrid>
      <w:tr w:rsidR="00D36B1C" w:rsidTr="008D26CA"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B1C" w:rsidRPr="00401DD0" w:rsidRDefault="00D36B1C" w:rsidP="008D26C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</w:t>
            </w:r>
          </w:p>
        </w:tc>
        <w:tc>
          <w:tcPr>
            <w:tcW w:w="6069" w:type="dxa"/>
          </w:tcPr>
          <w:p w:rsidR="00D36B1C" w:rsidRDefault="00D36B1C" w:rsidP="008D26CA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B1C" w:rsidRDefault="00D36B1C" w:rsidP="00D36B1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D36B1C" w:rsidTr="008D26CA">
        <w:tc>
          <w:tcPr>
            <w:tcW w:w="1701" w:type="dxa"/>
          </w:tcPr>
          <w:p w:rsidR="00D36B1C" w:rsidRDefault="00D36B1C" w:rsidP="008D26C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</w:tcPr>
          <w:p w:rsidR="00D36B1C" w:rsidRDefault="00D36B1C" w:rsidP="008D26C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Зайцевы</w:t>
            </w:r>
          </w:p>
          <w:p w:rsidR="00D36B1C" w:rsidRDefault="00D36B1C" w:rsidP="008D26C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D36B1C" w:rsidRPr="00AC0299" w:rsidRDefault="00D36B1C" w:rsidP="008D26CA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</w:t>
            </w:r>
            <w:r w:rsidRPr="00AC0299">
              <w:rPr>
                <w:b/>
                <w:sz w:val="28"/>
                <w:szCs w:val="28"/>
              </w:rPr>
              <w:t xml:space="preserve"> муниципальных услуг</w:t>
            </w:r>
            <w:r>
              <w:rPr>
                <w:b/>
                <w:sz w:val="28"/>
                <w:szCs w:val="28"/>
              </w:rPr>
              <w:t>, оказываемых на территории муниципального образования Зайцевское сельское поселение Котельничского  района Кировской области</w:t>
            </w:r>
          </w:p>
        </w:tc>
        <w:tc>
          <w:tcPr>
            <w:tcW w:w="1697" w:type="dxa"/>
          </w:tcPr>
          <w:p w:rsidR="00D36B1C" w:rsidRDefault="00D36B1C" w:rsidP="008D26C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36B1C" w:rsidRPr="00AC0299" w:rsidRDefault="00D36B1C" w:rsidP="00D36B1C">
      <w:pPr>
        <w:suppressAutoHyphens/>
        <w:overflowPunct w:val="0"/>
        <w:autoSpaceDE w:val="0"/>
        <w:jc w:val="center"/>
        <w:rPr>
          <w:b/>
          <w:sz w:val="20"/>
          <w:szCs w:val="20"/>
          <w:lang w:eastAsia="ar-SA"/>
        </w:rPr>
      </w:pPr>
    </w:p>
    <w:p w:rsidR="00D36B1C" w:rsidRDefault="00D36B1C" w:rsidP="00D36B1C">
      <w:pPr>
        <w:suppressAutoHyphens/>
        <w:overflowPunct w:val="0"/>
        <w:autoSpaceDE w:val="0"/>
        <w:jc w:val="center"/>
        <w:rPr>
          <w:szCs w:val="29"/>
          <w:lang w:eastAsia="ar-SA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"/>
        <w:gridCol w:w="9156"/>
        <w:gridCol w:w="130"/>
      </w:tblGrid>
      <w:tr w:rsidR="00D36B1C" w:rsidTr="008D26CA">
        <w:trPr>
          <w:trHeight w:val="4340"/>
        </w:trPr>
        <w:tc>
          <w:tcPr>
            <w:tcW w:w="193" w:type="dxa"/>
          </w:tcPr>
          <w:p w:rsidR="00D36B1C" w:rsidRDefault="00D36B1C" w:rsidP="008D26CA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156" w:type="dxa"/>
          </w:tcPr>
          <w:p w:rsidR="00D36B1C" w:rsidRPr="00F901A8" w:rsidRDefault="00D36B1C" w:rsidP="008D26C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открытости и доступности сведений об услугах муниципального образования Зайцевское </w:t>
            </w:r>
            <w:r w:rsidRPr="00EB67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Котельничского  района Кировской области, а также в</w:t>
            </w:r>
            <w:r w:rsidRPr="00F901A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Федеральным </w:t>
            </w:r>
            <w:hyperlink r:id="rId5" w:history="1">
              <w:r w:rsidRPr="00F901A8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F901A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06.10.2003г № 131</w:t>
            </w:r>
            <w:r w:rsidRPr="00F901A8">
              <w:rPr>
                <w:rFonts w:ascii="Times New Roman" w:hAnsi="Times New Roman" w:cs="Times New Roman"/>
                <w:sz w:val="28"/>
                <w:szCs w:val="28"/>
              </w:rPr>
              <w:t>-ФЗ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F901A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6B8B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01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Зайцевского сельского поселения  </w:t>
            </w:r>
            <w:r w:rsidRPr="00F901A8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  <w:proofErr w:type="gramEnd"/>
          </w:p>
          <w:p w:rsidR="00D36B1C" w:rsidRDefault="00D36B1C" w:rsidP="008D26C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1. </w:t>
            </w:r>
            <w:r w:rsidRPr="00F90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  <w:r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 муниципального образования Зайцевское сельское поселение Кировской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согласно приложению.</w:t>
            </w:r>
          </w:p>
          <w:p w:rsidR="00D36B1C" w:rsidRDefault="00D36B1C" w:rsidP="008D26C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</w:t>
            </w:r>
            <w:r w:rsidRPr="00F90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Признать утратившим силу постановление </w:t>
            </w:r>
            <w:r w:rsidRPr="00F901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Зайцевского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от 23.07.2019 № 34 «Об утверждении Перечня</w:t>
            </w:r>
            <w:r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оказываемых</w:t>
            </w:r>
            <w:r w:rsidRPr="00AC0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Зайцевское сельское поселение Котельничского района Кировской области».</w:t>
            </w:r>
          </w:p>
          <w:p w:rsidR="00D36B1C" w:rsidRPr="00371F43" w:rsidRDefault="00371F43" w:rsidP="00371F43">
            <w:pPr>
              <w:pStyle w:val="a5"/>
              <w:autoSpaceDE w:val="0"/>
              <w:autoSpaceDN w:val="0"/>
              <w:adjustRightInd w:val="0"/>
              <w:ind w:left="0" w:firstLine="616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3. </w:t>
            </w:r>
            <w:r w:rsidR="00D36B1C">
              <w:rPr>
                <w:rFonts w:cs="Times New Roman"/>
                <w:szCs w:val="28"/>
              </w:rPr>
              <w:t xml:space="preserve">Опубликовать настоящее постановление </w:t>
            </w:r>
            <w:r w:rsidRPr="001A59DC">
              <w:rPr>
                <w:szCs w:val="28"/>
                <w:lang w:eastAsia="ru-RU"/>
              </w:rPr>
              <w:t xml:space="preserve">в Информационном </w:t>
            </w:r>
            <w:r w:rsidRPr="001A59DC">
              <w:rPr>
                <w:szCs w:val="28"/>
                <w:lang w:eastAsia="ru-RU"/>
              </w:rPr>
              <w:lastRenderedPageBreak/>
              <w:t xml:space="preserve">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      </w:r>
            <w:r>
              <w:fldChar w:fldCharType="begin"/>
            </w:r>
            <w:r>
              <w:instrText>HYPERLINK "http://www.kotelnich-msu.ru"</w:instrText>
            </w:r>
            <w:r>
              <w:fldChar w:fldCharType="separate"/>
            </w:r>
            <w:r w:rsidRPr="001A59DC">
              <w:rPr>
                <w:rStyle w:val="a4"/>
                <w:szCs w:val="28"/>
                <w:lang w:eastAsia="ru-RU"/>
              </w:rPr>
              <w:t>www.kotelnich-msu.ru</w:t>
            </w:r>
            <w:r>
              <w:fldChar w:fldCharType="end"/>
            </w:r>
            <w:r w:rsidRPr="001A59DC">
              <w:rPr>
                <w:szCs w:val="28"/>
                <w:lang w:eastAsia="ru-RU"/>
              </w:rPr>
              <w:t>.</w:t>
            </w:r>
          </w:p>
          <w:p w:rsidR="00D36B1C" w:rsidRDefault="00D36B1C" w:rsidP="008D26CA">
            <w:pPr>
              <w:pStyle w:val="a3"/>
              <w:tabs>
                <w:tab w:val="left" w:pos="51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постановления возлагаю на себя.  </w:t>
            </w:r>
          </w:p>
          <w:p w:rsidR="00D36B1C" w:rsidRDefault="00D36B1C" w:rsidP="008D26CA">
            <w:pPr>
              <w:pStyle w:val="a3"/>
              <w:tabs>
                <w:tab w:val="left" w:pos="51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1C" w:rsidRDefault="00D36B1C" w:rsidP="008D26CA">
            <w:pPr>
              <w:pStyle w:val="a3"/>
              <w:tabs>
                <w:tab w:val="left" w:pos="51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D36B1C" w:rsidRDefault="00D36B1C" w:rsidP="008D26CA">
            <w:pPr>
              <w:pStyle w:val="a3"/>
              <w:tabs>
                <w:tab w:val="left" w:pos="51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571" w:type="dxa"/>
              <w:tblInd w:w="49" w:type="dxa"/>
              <w:tblLayout w:type="fixed"/>
              <w:tblLook w:val="0000"/>
            </w:tblPr>
            <w:tblGrid>
              <w:gridCol w:w="3369"/>
              <w:gridCol w:w="3101"/>
              <w:gridCol w:w="3101"/>
            </w:tblGrid>
            <w:tr w:rsidR="00D36B1C" w:rsidTr="00D36B1C">
              <w:tc>
                <w:tcPr>
                  <w:tcW w:w="3369" w:type="dxa"/>
                </w:tcPr>
                <w:p w:rsidR="00D36B1C" w:rsidRDefault="00D36B1C" w:rsidP="00D36B1C">
                  <w:pPr>
                    <w:suppressAutoHyphens/>
                    <w:overflowPunct w:val="0"/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Зайцевского</w:t>
                  </w:r>
                </w:p>
                <w:p w:rsidR="00D36B1C" w:rsidRDefault="00D36B1C" w:rsidP="00D36B1C">
                  <w:pPr>
                    <w:suppressAutoHyphens/>
                    <w:overflowPunct w:val="0"/>
                    <w:autoSpaceDE w:val="0"/>
                    <w:snapToGrid w:val="0"/>
                    <w:ind w:left="-108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</w:tc>
              <w:tc>
                <w:tcPr>
                  <w:tcW w:w="3101" w:type="dxa"/>
                </w:tcPr>
                <w:p w:rsidR="00D36B1C" w:rsidRDefault="00D36B1C" w:rsidP="008D26CA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D36B1C" w:rsidRDefault="00D36B1C" w:rsidP="008D26CA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            </w:t>
                  </w:r>
                </w:p>
              </w:tc>
              <w:tc>
                <w:tcPr>
                  <w:tcW w:w="3101" w:type="dxa"/>
                </w:tcPr>
                <w:p w:rsidR="00D36B1C" w:rsidRDefault="00D36B1C" w:rsidP="008D26CA">
                  <w:pPr>
                    <w:suppressAutoHyphens/>
                    <w:overflowPunct w:val="0"/>
                    <w:autoSpaceDE w:val="0"/>
                    <w:snapToGrid w:val="0"/>
                    <w:jc w:val="right"/>
                    <w:rPr>
                      <w:sz w:val="28"/>
                      <w:szCs w:val="28"/>
                      <w:lang w:eastAsia="ar-SA"/>
                    </w:rPr>
                  </w:pPr>
                </w:p>
                <w:p w:rsidR="00D36B1C" w:rsidRDefault="00D36B1C" w:rsidP="008D26CA">
                  <w:pPr>
                    <w:suppressAutoHyphens/>
                    <w:overflowPunct w:val="0"/>
                    <w:autoSpaceDE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  Л.В. </w:t>
                  </w:r>
                  <w:proofErr w:type="spellStart"/>
                  <w:r>
                    <w:rPr>
                      <w:sz w:val="28"/>
                      <w:szCs w:val="28"/>
                    </w:rPr>
                    <w:t>Валова</w:t>
                  </w:r>
                  <w:proofErr w:type="spellEnd"/>
                </w:p>
              </w:tc>
            </w:tr>
          </w:tbl>
          <w:p w:rsidR="00D36B1C" w:rsidRDefault="00D36B1C" w:rsidP="008D26CA">
            <w:pPr>
              <w:pBdr>
                <w:bottom w:val="single" w:sz="8" w:space="1" w:color="000000"/>
              </w:pBdr>
              <w:suppressAutoHyphens/>
              <w:overflowPunct w:val="0"/>
              <w:autoSpaceDE w:val="0"/>
              <w:ind w:firstLine="709"/>
              <w:rPr>
                <w:sz w:val="20"/>
                <w:szCs w:val="20"/>
                <w:lang w:eastAsia="ar-SA"/>
              </w:rPr>
            </w:pPr>
          </w:p>
          <w:p w:rsidR="00D36B1C" w:rsidRDefault="00D36B1C" w:rsidP="008D26CA">
            <w:pPr>
              <w:suppressAutoHyphens/>
              <w:overflowPunct w:val="0"/>
              <w:autoSpaceDE w:val="0"/>
            </w:pPr>
          </w:p>
          <w:p w:rsidR="00D36B1C" w:rsidRDefault="00D36B1C" w:rsidP="008D26CA">
            <w:pPr>
              <w:suppressAutoHyphens/>
              <w:overflowPunct w:val="0"/>
              <w:autoSpaceDE w:val="0"/>
            </w:pPr>
          </w:p>
          <w:p w:rsidR="00D36B1C" w:rsidRDefault="00D36B1C" w:rsidP="008D26CA">
            <w:pPr>
              <w:suppressAutoHyphens/>
              <w:overflowPunct w:val="0"/>
              <w:autoSpaceDE w:val="0"/>
            </w:pPr>
          </w:p>
          <w:p w:rsidR="00D36B1C" w:rsidRDefault="00371F43" w:rsidP="008D26CA">
            <w:pPr>
              <w:suppressAutoHyphens/>
              <w:overflowPunct w:val="0"/>
              <w:autoSpaceDE w:val="0"/>
            </w:pPr>
            <w:r>
              <w:t xml:space="preserve">  </w:t>
            </w:r>
            <w:r w:rsidR="00D36B1C">
              <w:t xml:space="preserve">ПОДГОТОВЛЕНО: </w:t>
            </w:r>
          </w:p>
          <w:p w:rsidR="00D36B1C" w:rsidRDefault="00D36B1C" w:rsidP="008D26CA">
            <w:pPr>
              <w:suppressAutoHyphens/>
              <w:overflowPunct w:val="0"/>
              <w:autoSpaceDE w:val="0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369"/>
              <w:gridCol w:w="3101"/>
              <w:gridCol w:w="3101"/>
            </w:tblGrid>
            <w:tr w:rsidR="00D36B1C" w:rsidTr="008D26CA">
              <w:tc>
                <w:tcPr>
                  <w:tcW w:w="3369" w:type="dxa"/>
                </w:tcPr>
                <w:p w:rsidR="00D36B1C" w:rsidRDefault="00D36B1C" w:rsidP="00D36B1C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  <w:p w:rsidR="00D36B1C" w:rsidRDefault="00D36B1C" w:rsidP="00D36B1C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  <w:p w:rsidR="00D36B1C" w:rsidRDefault="00D36B1C" w:rsidP="00D36B1C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Зайцевского</w:t>
                  </w:r>
                </w:p>
                <w:p w:rsidR="00D36B1C" w:rsidRDefault="00D36B1C" w:rsidP="00D36B1C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                                                                        </w:t>
                  </w:r>
                </w:p>
                <w:p w:rsidR="00D36B1C" w:rsidRDefault="00D36B1C" w:rsidP="008D26CA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101" w:type="dxa"/>
                </w:tcPr>
                <w:p w:rsidR="00D36B1C" w:rsidRDefault="00D36B1C" w:rsidP="008D26CA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</w:p>
                <w:p w:rsidR="00D36B1C" w:rsidRDefault="00D36B1C" w:rsidP="008D26CA">
                  <w:pPr>
                    <w:suppressAutoHyphens/>
                    <w:overflowPunct w:val="0"/>
                    <w:autoSpaceDE w:val="0"/>
                    <w:snapToGrid w:val="0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            </w:t>
                  </w:r>
                </w:p>
              </w:tc>
              <w:tc>
                <w:tcPr>
                  <w:tcW w:w="3101" w:type="dxa"/>
                </w:tcPr>
                <w:p w:rsidR="00D36B1C" w:rsidRDefault="00D36B1C" w:rsidP="008D26CA">
                  <w:pPr>
                    <w:suppressAutoHyphens/>
                    <w:overflowPunct w:val="0"/>
                    <w:autoSpaceDE w:val="0"/>
                    <w:snapToGrid w:val="0"/>
                    <w:jc w:val="right"/>
                    <w:rPr>
                      <w:sz w:val="28"/>
                      <w:szCs w:val="28"/>
                      <w:lang w:eastAsia="ar-SA"/>
                    </w:rPr>
                  </w:pPr>
                </w:p>
                <w:p w:rsidR="00D36B1C" w:rsidRDefault="00D36B1C" w:rsidP="008D26CA">
                  <w:pPr>
                    <w:suppressAutoHyphens/>
                    <w:overflowPunct w:val="0"/>
                    <w:autoSpaceDE w:val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D36B1C" w:rsidRDefault="00D36B1C" w:rsidP="00D36B1C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  <w:p w:rsidR="00D36B1C" w:rsidRPr="00D36B1C" w:rsidRDefault="00D36B1C" w:rsidP="00D36B1C">
                  <w:pPr>
                    <w:tabs>
                      <w:tab w:val="left" w:pos="942"/>
                    </w:tabs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ab/>
                    <w:t xml:space="preserve">Л.В. </w:t>
                  </w:r>
                  <w:proofErr w:type="spellStart"/>
                  <w:r>
                    <w:rPr>
                      <w:sz w:val="28"/>
                      <w:szCs w:val="28"/>
                      <w:lang w:eastAsia="ar-SA"/>
                    </w:rPr>
                    <w:t>Валова</w:t>
                  </w:r>
                  <w:proofErr w:type="spellEnd"/>
                </w:p>
              </w:tc>
            </w:tr>
          </w:tbl>
          <w:p w:rsidR="00D36B1C" w:rsidRDefault="00D36B1C" w:rsidP="008D26CA">
            <w:pPr>
              <w:suppressAutoHyphens/>
              <w:overflowPunct w:val="0"/>
              <w:autoSpaceDE w:val="0"/>
            </w:pPr>
          </w:p>
          <w:p w:rsidR="00D36B1C" w:rsidRDefault="00D36B1C" w:rsidP="008D26CA">
            <w:pPr>
              <w:suppressAutoHyphens/>
              <w:overflowPunct w:val="0"/>
              <w:autoSpaceDE w:val="0"/>
            </w:pPr>
          </w:p>
          <w:p w:rsidR="00D36B1C" w:rsidRDefault="00D36B1C" w:rsidP="008D26CA">
            <w:pPr>
              <w:suppressAutoHyphens/>
              <w:overflowPunct w:val="0"/>
              <w:autoSpaceDE w:val="0"/>
            </w:pPr>
          </w:p>
          <w:p w:rsidR="00D36B1C" w:rsidRPr="003154B3" w:rsidRDefault="00D36B1C" w:rsidP="008D26CA">
            <w:pPr>
              <w:pStyle w:val="a3"/>
              <w:tabs>
                <w:tab w:val="left" w:pos="510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" w:type="dxa"/>
          </w:tcPr>
          <w:p w:rsidR="00D36B1C" w:rsidRDefault="00D36B1C" w:rsidP="008D26CA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D36B1C" w:rsidRDefault="00D36B1C" w:rsidP="00D36B1C">
      <w:pPr>
        <w:suppressAutoHyphens/>
        <w:overflowPunct w:val="0"/>
        <w:autoSpaceDE w:val="0"/>
      </w:pPr>
    </w:p>
    <w:p w:rsidR="009F0F46" w:rsidRPr="000746A0" w:rsidRDefault="009F0F46" w:rsidP="00D36B1C">
      <w:pPr>
        <w:suppressAutoHyphens/>
        <w:overflowPunct w:val="0"/>
        <w:autoSpaceDE w:val="0"/>
      </w:pPr>
    </w:p>
    <w:p w:rsidR="009F0F46" w:rsidRDefault="00D36B1C" w:rsidP="00D36B1C">
      <w:pPr>
        <w:pStyle w:val="ConsPlusNormal"/>
        <w:jc w:val="center"/>
        <w:outlineLvl w:val="0"/>
      </w:pPr>
      <w:r>
        <w:t xml:space="preserve">                                                   </w:t>
      </w:r>
    </w:p>
    <w:p w:rsidR="009F0F46" w:rsidRDefault="009F0F46" w:rsidP="00D36B1C">
      <w:pPr>
        <w:pStyle w:val="ConsPlusNormal"/>
        <w:jc w:val="center"/>
        <w:outlineLvl w:val="0"/>
      </w:pPr>
    </w:p>
    <w:p w:rsidR="009F0F46" w:rsidRDefault="009F0F46" w:rsidP="00D36B1C">
      <w:pPr>
        <w:pStyle w:val="ConsPlusNormal"/>
        <w:jc w:val="center"/>
        <w:outlineLvl w:val="0"/>
      </w:pPr>
    </w:p>
    <w:p w:rsidR="009F0F46" w:rsidRDefault="009F0F46" w:rsidP="009F0F46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9F0F46">
        <w:rPr>
          <w:rFonts w:ascii="Times New Roman" w:hAnsi="Times New Roman" w:cs="Times New Roman"/>
          <w:sz w:val="28"/>
          <w:szCs w:val="28"/>
        </w:rPr>
        <w:t>ПРИЛОЖЕНИЕ</w:t>
      </w:r>
    </w:p>
    <w:p w:rsidR="009F0F46" w:rsidRPr="009F0F46" w:rsidRDefault="009F0F46" w:rsidP="009F0F46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36B1C" w:rsidRPr="00B30D37" w:rsidRDefault="00D36B1C" w:rsidP="009F0F46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D36B1C" w:rsidRPr="00B30D37" w:rsidRDefault="00D36B1C" w:rsidP="009F0F46">
      <w:pPr>
        <w:pStyle w:val="ConsPlusNormal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0F4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Зайцевского сельского                                                            поселения </w:t>
      </w:r>
      <w:r w:rsidR="009F0F46">
        <w:rPr>
          <w:rFonts w:ascii="Times New Roman" w:hAnsi="Times New Roman" w:cs="Times New Roman"/>
          <w:sz w:val="28"/>
          <w:szCs w:val="28"/>
        </w:rPr>
        <w:t>04.03.2020 № 05</w:t>
      </w:r>
    </w:p>
    <w:p w:rsidR="00D36B1C" w:rsidRDefault="00D36B1C" w:rsidP="009F0F46">
      <w:pPr>
        <w:suppressAutoHyphens/>
        <w:overflowPunct w:val="0"/>
        <w:autoSpaceDE w:val="0"/>
        <w:ind w:left="5103"/>
        <w:contextualSpacing/>
      </w:pPr>
      <w:r>
        <w:t>.</w:t>
      </w:r>
    </w:p>
    <w:p w:rsidR="00D36B1C" w:rsidRDefault="00D36B1C" w:rsidP="00D36B1C">
      <w:pPr>
        <w:suppressAutoHyphens/>
        <w:overflowPunct w:val="0"/>
        <w:autoSpaceDE w:val="0"/>
        <w:jc w:val="center"/>
      </w:pPr>
    </w:p>
    <w:p w:rsidR="00D36B1C" w:rsidRDefault="00D36B1C" w:rsidP="00D36B1C">
      <w:pPr>
        <w:suppressAutoHyphens/>
        <w:overflowPunct w:val="0"/>
        <w:autoSpaceDE w:val="0"/>
        <w:jc w:val="center"/>
      </w:pPr>
    </w:p>
    <w:p w:rsidR="00D36B1C" w:rsidRDefault="00D36B1C" w:rsidP="00D36B1C">
      <w:pPr>
        <w:suppressAutoHyphens/>
        <w:overflowPunct w:val="0"/>
        <w:autoSpaceDE w:val="0"/>
        <w:jc w:val="center"/>
      </w:pPr>
    </w:p>
    <w:p w:rsidR="00D36B1C" w:rsidRPr="00B503A2" w:rsidRDefault="00D36B1C" w:rsidP="00D36B1C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 w:rsidRPr="00911213">
        <w:rPr>
          <w:b/>
          <w:sz w:val="28"/>
          <w:szCs w:val="28"/>
        </w:rPr>
        <w:t xml:space="preserve"> </w:t>
      </w:r>
      <w:r w:rsidRPr="00B503A2">
        <w:rPr>
          <w:b/>
          <w:sz w:val="28"/>
          <w:szCs w:val="28"/>
        </w:rPr>
        <w:t>Перечень</w:t>
      </w:r>
    </w:p>
    <w:p w:rsidR="00D36B1C" w:rsidRDefault="00D36B1C" w:rsidP="00D36B1C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 w:rsidRPr="00B503A2">
        <w:rPr>
          <w:b/>
          <w:sz w:val="28"/>
          <w:szCs w:val="28"/>
        </w:rPr>
        <w:t xml:space="preserve">муниципальных услуг, </w:t>
      </w:r>
      <w:r>
        <w:rPr>
          <w:b/>
          <w:sz w:val="28"/>
          <w:szCs w:val="28"/>
        </w:rPr>
        <w:t>оказываемых</w:t>
      </w:r>
      <w:r w:rsidRPr="00B50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муниципального образования Зайцевское сельское поселение Котельничского района Кировской области</w:t>
      </w:r>
    </w:p>
    <w:p w:rsidR="00D36B1C" w:rsidRPr="00B503A2" w:rsidRDefault="00D36B1C" w:rsidP="00D36B1C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tbl>
      <w:tblPr>
        <w:tblW w:w="10016" w:type="dxa"/>
        <w:tblInd w:w="-432" w:type="dxa"/>
        <w:tblLook w:val="0000"/>
      </w:tblPr>
      <w:tblGrid>
        <w:gridCol w:w="1733"/>
        <w:gridCol w:w="8283"/>
      </w:tblGrid>
      <w:tr w:rsidR="00D36B1C" w:rsidRPr="000B7CDE" w:rsidTr="008D26CA">
        <w:trPr>
          <w:trHeight w:val="1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8D2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F0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F0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2F0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D2F0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1C" w:rsidRPr="008D2F0A" w:rsidRDefault="00D36B1C" w:rsidP="008D26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F0A">
              <w:rPr>
                <w:b/>
                <w:bCs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D36B1C" w:rsidRPr="000B7CDE" w:rsidTr="008D26CA">
        <w:trPr>
          <w:trHeight w:val="9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8D2F0A" w:rsidRDefault="00D36B1C" w:rsidP="008D26CA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D36B1C" w:rsidRPr="000B7CDE" w:rsidTr="008D26CA">
        <w:trPr>
          <w:trHeight w:val="124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206B72" w:rsidRDefault="00D36B1C" w:rsidP="008D26CA">
            <w:pPr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</w:p>
        </w:tc>
      </w:tr>
      <w:tr w:rsidR="00D36B1C" w:rsidRPr="000B7CDE" w:rsidTr="008D26CA">
        <w:trPr>
          <w:trHeight w:val="1136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8D2F0A" w:rsidRDefault="00D36B1C" w:rsidP="008D26CA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 xml:space="preserve">Предоставление информации о порядке предоставления жилищно-коммунальных услуг населению на территории муниципального образования </w:t>
            </w:r>
          </w:p>
        </w:tc>
      </w:tr>
      <w:tr w:rsidR="00D36B1C" w:rsidRPr="00911213" w:rsidTr="008D26CA">
        <w:trPr>
          <w:trHeight w:val="1251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8D2F0A" w:rsidRDefault="00D36B1C" w:rsidP="008D26CA">
            <w:pPr>
              <w:rPr>
                <w:sz w:val="28"/>
                <w:szCs w:val="28"/>
              </w:rPr>
            </w:pPr>
            <w:r w:rsidRPr="008D2F0A">
              <w:rPr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8D2F0A">
              <w:rPr>
                <w:sz w:val="28"/>
                <w:szCs w:val="28"/>
              </w:rPr>
              <w:t>нуждающимся</w:t>
            </w:r>
            <w:proofErr w:type="gramEnd"/>
            <w:r w:rsidRPr="008D2F0A">
              <w:rPr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D36B1C" w:rsidRPr="000B7CDE" w:rsidTr="008D26CA">
        <w:trPr>
          <w:trHeight w:val="14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911213" w:rsidRDefault="00D36B1C" w:rsidP="008D26CA">
            <w:pPr>
              <w:rPr>
                <w:color w:val="000000" w:themeColor="text1"/>
                <w:sz w:val="28"/>
                <w:szCs w:val="28"/>
              </w:rPr>
            </w:pPr>
            <w:r w:rsidRPr="00911213">
              <w:rPr>
                <w:color w:val="000000" w:themeColor="text1"/>
                <w:sz w:val="28"/>
                <w:szCs w:val="28"/>
              </w:rPr>
              <w:t>Признание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</w:t>
            </w:r>
          </w:p>
        </w:tc>
      </w:tr>
      <w:tr w:rsidR="00D36B1C" w:rsidRPr="000B7CDE" w:rsidTr="008D26CA">
        <w:trPr>
          <w:trHeight w:val="120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936F0A" w:rsidRDefault="00D36B1C" w:rsidP="008D26CA">
            <w:pPr>
              <w:rPr>
                <w:sz w:val="28"/>
                <w:szCs w:val="28"/>
                <w:highlight w:val="yellow"/>
              </w:rPr>
            </w:pPr>
            <w:r w:rsidRPr="008179D5">
              <w:rPr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 муниципального образования</w:t>
            </w:r>
          </w:p>
        </w:tc>
      </w:tr>
      <w:tr w:rsidR="00D36B1C" w:rsidRPr="000B7CDE" w:rsidTr="008D26CA">
        <w:trPr>
          <w:trHeight w:val="142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D36B1C" w:rsidRPr="000B7CDE" w:rsidTr="008D26CA">
        <w:trPr>
          <w:trHeight w:val="68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rFonts w:eastAsia="@Arial Unicode MS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spacing w:before="40" w:after="40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spacing w:before="40" w:after="40"/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EF20D7">
              <w:rPr>
                <w:sz w:val="28"/>
                <w:szCs w:val="28"/>
              </w:rPr>
              <w:t xml:space="preserve"> или аннулировании его адреса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Предварительное согласование предоставления земельн</w:t>
            </w:r>
            <w:r>
              <w:rPr>
                <w:sz w:val="28"/>
                <w:szCs w:val="28"/>
              </w:rPr>
              <w:t>ого участка</w:t>
            </w:r>
            <w:r w:rsidRPr="00EF20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расположенного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Выдача разрешения на исп</w:t>
            </w:r>
            <w:r>
              <w:rPr>
                <w:sz w:val="28"/>
                <w:szCs w:val="28"/>
              </w:rPr>
              <w:t>ользование земель или земельного участка, расположенного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936F0A" w:rsidRDefault="00D36B1C" w:rsidP="008D26CA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 xml:space="preserve">Заключение соглашения об установлении сервитута в отношении земельного участка, расположенного на территории муниципального образования 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936F0A" w:rsidRDefault="00D36B1C" w:rsidP="008D26CA">
            <w:pPr>
              <w:jc w:val="both"/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936F0A" w:rsidRDefault="00D36B1C" w:rsidP="008D26CA">
            <w:pPr>
              <w:jc w:val="both"/>
              <w:rPr>
                <w:sz w:val="28"/>
                <w:szCs w:val="28"/>
              </w:rPr>
            </w:pPr>
            <w:r w:rsidRPr="008179D5">
              <w:rPr>
                <w:color w:val="000000"/>
                <w:sz w:val="28"/>
                <w:szCs w:val="28"/>
                <w:shd w:val="clear" w:color="auto" w:fill="FFFFFF"/>
              </w:rPr>
              <w:t>Предоставление земельных участков, расположенн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ых на территории муниципального образования</w:t>
            </w:r>
            <w:r w:rsidRPr="008179D5">
              <w:rPr>
                <w:color w:val="000000"/>
                <w:sz w:val="28"/>
                <w:szCs w:val="28"/>
                <w:shd w:val="clear" w:color="auto" w:fill="FFFFFF"/>
              </w:rPr>
              <w:t xml:space="preserve"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</w:t>
            </w:r>
            <w:r w:rsidRPr="008179D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деятельности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 xml:space="preserve">Прекращение прав физических и юридических лиц на </w:t>
            </w:r>
            <w:r>
              <w:rPr>
                <w:sz w:val="28"/>
                <w:szCs w:val="28"/>
              </w:rPr>
              <w:t>земельные участки, расположенные</w:t>
            </w:r>
            <w:r w:rsidRPr="00EF20D7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color w:val="000000"/>
                <w:sz w:val="28"/>
                <w:szCs w:val="28"/>
              </w:rPr>
            </w:pPr>
            <w:r w:rsidRPr="00EF20D7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 w:rsidRPr="00EF20D7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D36B1C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C" w:rsidRPr="008D2F0A" w:rsidRDefault="00D36B1C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B1C" w:rsidRPr="00EF20D7" w:rsidRDefault="00D36B1C" w:rsidP="008D26CA">
            <w:pPr>
              <w:autoSpaceDE w:val="0"/>
              <w:jc w:val="both"/>
              <w:rPr>
                <w:sz w:val="28"/>
                <w:szCs w:val="28"/>
              </w:rPr>
            </w:pPr>
            <w:r w:rsidRPr="00936F0A">
              <w:rPr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371F43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3" w:rsidRPr="008D2F0A" w:rsidRDefault="00371F43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43" w:rsidRPr="00371F43" w:rsidRDefault="00371F43" w:rsidP="00371F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1F43">
              <w:rPr>
                <w:color w:val="000000"/>
                <w:sz w:val="28"/>
                <w:szCs w:val="28"/>
              </w:rPr>
              <w:t>Принятие решения об установлении или прекращении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1F43">
              <w:rPr>
                <w:color w:val="000000"/>
                <w:sz w:val="28"/>
                <w:szCs w:val="28"/>
              </w:rPr>
              <w:t>публичных сервитутов в отношении земельных участков,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1F43">
              <w:rPr>
                <w:color w:val="000000"/>
                <w:sz w:val="28"/>
                <w:szCs w:val="28"/>
              </w:rPr>
              <w:t>расположенных на территории муниципального образования</w:t>
            </w:r>
          </w:p>
        </w:tc>
      </w:tr>
      <w:tr w:rsidR="00371F43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3" w:rsidRPr="008D2F0A" w:rsidRDefault="00371F43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43" w:rsidRPr="00371F43" w:rsidRDefault="00371F43" w:rsidP="00371F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1F43">
              <w:rPr>
                <w:color w:val="000000"/>
                <w:sz w:val="28"/>
                <w:szCs w:val="28"/>
              </w:rPr>
              <w:t xml:space="preserve">Принятие решения об установлении публичного сервитута </w:t>
            </w:r>
            <w:proofErr w:type="gramStart"/>
            <w:r w:rsidRPr="00371F43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71F43" w:rsidRPr="00371F43" w:rsidRDefault="00371F43" w:rsidP="00371F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1F43">
              <w:rPr>
                <w:color w:val="000000"/>
                <w:sz w:val="28"/>
                <w:szCs w:val="28"/>
              </w:rPr>
              <w:t xml:space="preserve">отдельных </w:t>
            </w:r>
            <w:proofErr w:type="gramStart"/>
            <w:r w:rsidRPr="00371F43">
              <w:rPr>
                <w:color w:val="000000"/>
                <w:sz w:val="28"/>
                <w:szCs w:val="28"/>
              </w:rPr>
              <w:t>целя</w:t>
            </w:r>
            <w:r>
              <w:rPr>
                <w:color w:val="000000"/>
                <w:sz w:val="28"/>
                <w:szCs w:val="28"/>
              </w:rPr>
              <w:t>х</w:t>
            </w:r>
            <w:proofErr w:type="gramEnd"/>
          </w:p>
        </w:tc>
      </w:tr>
      <w:tr w:rsidR="00371F43" w:rsidRPr="000B7CDE" w:rsidTr="008D26CA">
        <w:trPr>
          <w:trHeight w:val="8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3" w:rsidRPr="008D2F0A" w:rsidRDefault="00371F43" w:rsidP="00D36B1C">
            <w:pPr>
              <w:numPr>
                <w:ilvl w:val="0"/>
                <w:numId w:val="1"/>
              </w:num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43" w:rsidRPr="00371F43" w:rsidRDefault="00371F43" w:rsidP="00371F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1F43">
              <w:rPr>
                <w:color w:val="000000"/>
                <w:sz w:val="28"/>
                <w:szCs w:val="28"/>
              </w:rPr>
              <w:t>Прием уведомления о планируемом сносе объекта</w:t>
            </w:r>
          </w:p>
          <w:p w:rsidR="00371F43" w:rsidRPr="00371F43" w:rsidRDefault="00371F43" w:rsidP="00371F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1F43">
              <w:rPr>
                <w:color w:val="000000"/>
                <w:sz w:val="28"/>
                <w:szCs w:val="28"/>
              </w:rPr>
              <w:t>капитального строительства и уведомления о завершении</w:t>
            </w:r>
          </w:p>
          <w:p w:rsidR="00371F43" w:rsidRPr="00371F43" w:rsidRDefault="00371F43" w:rsidP="00371F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1F43">
              <w:rPr>
                <w:color w:val="000000"/>
                <w:sz w:val="28"/>
                <w:szCs w:val="28"/>
              </w:rPr>
              <w:t>сноса объекта капитального строительства на территории</w:t>
            </w:r>
          </w:p>
          <w:p w:rsidR="00371F43" w:rsidRPr="00371F43" w:rsidRDefault="00371F43" w:rsidP="00371F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1F43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</w:tbl>
    <w:p w:rsidR="00D36B1C" w:rsidRDefault="00D36B1C" w:rsidP="00D36B1C">
      <w:pPr>
        <w:pStyle w:val="ConsPlusNormal"/>
        <w:ind w:firstLine="540"/>
        <w:jc w:val="both"/>
      </w:pPr>
    </w:p>
    <w:p w:rsidR="0051141F" w:rsidRDefault="0051141F"/>
    <w:sectPr w:rsidR="0051141F" w:rsidSect="00AC7D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5342"/>
    <w:multiLevelType w:val="hybridMultilevel"/>
    <w:tmpl w:val="10DC0458"/>
    <w:lvl w:ilvl="0" w:tplc="B5503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6B1C"/>
    <w:rsid w:val="00371F43"/>
    <w:rsid w:val="00497096"/>
    <w:rsid w:val="0051141F"/>
    <w:rsid w:val="006C2DF8"/>
    <w:rsid w:val="009F0F46"/>
    <w:rsid w:val="00D36B1C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1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6B1C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rmal">
    <w:name w:val="ConsPlusNormal"/>
    <w:rsid w:val="00D36B1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1F43"/>
    <w:rPr>
      <w:color w:val="0000FF"/>
      <w:u w:val="single"/>
    </w:rPr>
  </w:style>
  <w:style w:type="paragraph" w:styleId="a5">
    <w:name w:val="List Paragraph"/>
    <w:basedOn w:val="a"/>
    <w:qFormat/>
    <w:rsid w:val="00371F43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C4F8DDBBA2302E3C172FD57D82C285DD18A2CAE934E7AA2A2DCA8C760BC5049F6E3E713FE81F92IB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2020-03-05T10:15:00Z</dcterms:created>
  <dcterms:modified xsi:type="dcterms:W3CDTF">2020-03-05T10:45:00Z</dcterms:modified>
</cp:coreProperties>
</file>